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jc w:val="center"/>
              <w:spacing w:line="240" w:lineRule="auto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</w:t>
            </w:r>
            <w:r>
              <w:rPr>
                <w:sz w:val="24"/>
                <w:szCs w:val="24"/>
              </w:rPr>
              <w:t xml:space="preserve">новление Администрации Чернянского муниципального округа Белгородской обла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Об утверждении а</w:t>
            </w:r>
            <w:r>
              <w:rPr>
                <w:sz w:val="24"/>
                <w:szCs w:val="24"/>
              </w:rPr>
              <w:t xml:space="preserve">дминистративного регламента </w:t>
            </w:r>
            <w:r>
              <w:rPr>
                <w:sz w:val="24"/>
                <w:szCs w:val="24"/>
              </w:rPr>
              <w:t xml:space="preserve">предоставления муниципальной услуги</w:t>
            </w:r>
            <w:r>
              <w:rPr>
                <w:sz w:val="24"/>
                <w:szCs w:val="24"/>
              </w:rPr>
              <w:t xml:space="preserve"> «Выдача разрешений на право вырубки зеленых насаждений»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bookmarkStart w:id="0" w:name="undefined"/>
            <w:r>
              <w:rPr>
                <w:sz w:val="24"/>
                <w:szCs w:val="24"/>
              </w:rPr>
            </w:r>
            <w:bookmarkEnd w:id="0"/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(наименование проекта нормативного правового акта Администрации муниципального округа)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r>
          </w:p>
          <w:p>
            <w:pPr>
              <w:pStyle w:val="836"/>
              <w:jc w:val="center"/>
              <w:spacing w:line="240" w:lineRule="auto"/>
              <w:rPr>
                <w:sz w:val="24"/>
                <w:szCs w:val="24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Управление сельского хозяйства и природопользова</w:t>
            </w:r>
            <w:r>
              <w:rPr>
                <w:sz w:val="24"/>
                <w:szCs w:val="24"/>
              </w:rPr>
              <w:t xml:space="preserve">ния </w:t>
            </w:r>
            <w:r>
              <w:rPr>
                <w:sz w:val="24"/>
                <w:szCs w:val="24"/>
              </w:rPr>
              <w:t xml:space="preserve">Администрации 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(наименование структурного подразделения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Администрации муниципального округа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цели, задачи, последствия принятия):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  <w14:ligatures w14:val="none"/>
              </w:rPr>
            </w:r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редоставление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«Выдача разрешений на право вырубки зеленых насаждений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Настоящий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«Выдача разрешений на право вырубки зеленых насаждений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устанавливает порядок предоставления муниципальной услуги и стандарт её предоставления.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  <w14:ligatures w14:val="none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rPr>
                <w:lang w:eastAsia="en-US"/>
              </w:rPr>
              <w:t xml:space="preserve"> 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 </w:t>
            </w:r>
            <w:r/>
            <w:r>
              <w:t xml:space="preserve">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0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 </w:t>
            </w:r>
            <w:r>
              <w:rPr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>
              <w:t xml:space="preserve">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3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3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39" w:customStyle="1">
    <w:name w:val="Основной текст Знак"/>
    <w:basedOn w:val="833"/>
    <w:link w:val="840"/>
    <w:semiHidden/>
    <w:rPr>
      <w:rFonts w:ascii="Calibri" w:hAnsi="Calibri" w:eastAsia="Times New Roman" w:cs="Calibri"/>
      <w:lang w:eastAsia="ar-SA"/>
    </w:rPr>
  </w:style>
  <w:style w:type="paragraph" w:styleId="840">
    <w:name w:val="Body Text"/>
    <w:basedOn w:val="832"/>
    <w:link w:val="83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1" w:customStyle="1">
    <w:name w:val="Основной текст Знак1"/>
    <w:basedOn w:val="833"/>
    <w:link w:val="84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2026-02-02T08:06:49Z</dcterms:modified>
</cp:coreProperties>
</file>